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120" w:after="120" w:line="274" w:lineRule="auto"/>
        <w:jc w:val="center"/>
        <w:rPr>
          <w:rFonts w:ascii="Arial" w:hAnsi="Arial" w:eastAsia="Arial" w:cs="Arial"/>
          <w:i/>
          <w:sz w:val="16"/>
          <w:szCs w:val="16"/>
        </w:rPr>
      </w:pPr>
      <w:r/>
      <w:bookmarkStart w:id="0" w:name="_30j0zll"/>
      <w:r/>
      <w:bookmarkEnd w:id="0"/>
      <w:r/>
      <w:r>
        <w:rPr>
          <w:rFonts w:ascii="Arial" w:hAnsi="Arial" w:eastAsia="Arial" w:cs="Arial"/>
          <w:i/>
          <w:sz w:val="16"/>
          <w:szCs w:val="16"/>
        </w:rPr>
        <w:t>Załącznik nr 13 - Klauzula informacyjna RODO</w:t>
      </w:r>
      <w:r>
        <w:rPr>
          <w:rFonts w:ascii="Arial" w:hAnsi="Arial" w:eastAsia="Arial" w:cs="Arial"/>
          <w:i/>
          <w:sz w:val="16"/>
          <w:szCs w:val="16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br w:type="textWrapping"/>
        <w:t>1)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grupa nieformalna Fundacja Maszt z siedzibą w Rybniku przy ul. Energetyków 22</w:t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2) Na podstawie obowiązujących przepisów, wyznaczyliśmy Inspektora Ochrony Danych, z którym można kontaktować się:</w:t>
        <w:br w:type="textWrapping"/>
        <w:t>∙ listownie na adres: Energetyków 22, 44-200 Rybnik</w:t>
        <w:br w:type="textWrapping"/>
        <w:t>∙ przez e-mail: fundacja@maszt.org</w:t>
        <w:br w:type="textWrapping"/>
        <w:t>3) Dane osobowe pozyskane w związku z zawarciem z Panią/Panem umowy będą przetwarzane w następujących celach:</w:t>
        <w:br w:type="textWrapping"/>
        <w:t>∙ związanych z realizacją podpisanej z Panią/Panem umowy,</w:t>
        <w:br w:type="textWrapping"/>
        <w:t>∙ związanych z dochodzeniem ewentualnych roszczeń, odszkodowań,</w:t>
        <w:br w:type="textWrapping"/>
        <w:t>∙ udzielania odpowiedzi na Pani/Pana pisma, wnioski i skargi,</w:t>
        <w:br w:type="textWrapping"/>
        <w:t>∙ udzielania odpowiedzi w toczących się postępowaniach.</w:t>
        <w:br w:type="textWrapping"/>
        <w:t>4) Podstawą prawną przetwarzania Pani/Pana danych jest:</w:t>
        <w:br w:type="textWrapping"/>
        <w:t>∙ niezbędność do wykonania umowy lub do podjęcia działań na Pani/Pana żądanie przed zawarciem umowy (art. 6 ust. 1 lit. b RODO),</w:t>
        <w:br w:type="textWrapping"/>
        <w:t>∙ konieczność wypełnienia obowiązku prawnego ciążącego na administratorze (art. 6 ust. 1 lit. c RODO) – wspomniany obowiązek prawny wynika przede wszystkim z art. 34 ust. 6 ustawy z 13 października 1998 r. o systemie ubezpieczeń społecznych, który stanowi, że jeśli do opłacania składek ZUS za ubezpieczonego zobowiązanych jest kilku płatników, składka na ubezpieczenie emerytalne i rentowe ma być naliczana przez każdego z nich, chyba że ubezpieczony przedstawi dokumenty z których wynika brak takiego obowiązku, oraz z art. 36 ust. 2 ww. ustawy, w myśl którego obowiązek zgłoszenia do ubezpieczeń zusowskich zatrudnionych osób należy do płatnika składek; z art. 46 ust. 1 ww. ustawy, na mocy którego płatnik składek jest obowiązany według zasad wynikających z przepisów ww. ustawy obliczać, potrącać z dochodów ubezpieczonych, rozliczać oraz opłacać</w:t>
        <w:br w:type="textWrapping"/>
        <w:t>należne składki za każdy miesiąc kalendarzowy, a także z art. 11 ust. 3 ustawy z 13 października 1995 r. o zasadach ewidencji i identyfikacji podatników i płatników, mówiącym o tym, iż płatnicy zobowiązani są do wymagania od podatników podania identyfikatora podatkowego i podawania go organom skarbowym na dokumentach związanych z wykonywaniem zobowiązań podatkowych (np. na drukach PIT-11),</w:t>
        <w:br w:type="textWrapping"/>
        <w:t>∙ niezbędność do celów wynikających z prawnie uzasadnionych interesów realizowanych przez administratora (art. 6 ust. 1 lit. f RODO).</w:t>
        <w:br w:type="textWrapping"/>
        <w:t>5) Podanie danych osobowych jest dobrowolne, ale niezbędne do realizacji umowy.</w:t>
        <w:br w:type="textWrapping"/>
        <w:t>6) Pozyskane od Pani/Pana dane osobowe mogą być przekazywane:</w:t>
        <w:br w:type="textWrapping"/>
        <w:t>∙ podmiotom przetwarzającym je na nasze zlecenie oraz</w:t>
        <w:br w:type="textWrapping"/>
        <w:t>∙ organom lub podmiotom publicznym uprawnionym do uzyskania danych na podstawie obowiązujących przepisów prawa, np. sądom, organom ścigania lub instytucjom państwowym, gdy wystąpią z żądaniem, w oparciu o stosowną podstawę prawną.</w:t>
        <w:br w:type="textWrapping"/>
        <w:t>7) Pani/Pana dane nie będą przekazane do państw trzecich.</w:t>
        <w:br w:type="textWrapping"/>
        <w:t>8) Okres przetwarzania Pani/Pana danych osobowych jest uzależniony od celu w jakim dane są przetwarzane. Okres, przez który Pani/Pana dane osobowe będą przechowywane jest obliczany w oparciu o następujące kryteria:</w:t>
        <w:br w:type="textWrapping"/>
        <w:t>∙ czasu obowiązywania umowy,</w:t>
        <w:br w:type="textWrapping"/>
        <w:t>∙ przepisy prawa, które mogą nas obligować do przetwarzania danych przez określny czas,</w:t>
        <w:br w:type="textWrapping"/>
        <w:t>∙ okres, który jest niezbędny do obrony naszych interesów.</w:t>
        <w:br w:type="textWrapping"/>
        <w:t>9) Ponadto, informujemy, że ma Pani/Pan prawo do:</w:t>
        <w:br w:type="textWrapping"/>
        <w:t>∙ dostępu do swoich danych osobowych,</w:t>
        <w:br w:type="textWrapping"/>
        <w:t>∙ żądania sprostowania swoich danych osobowych, które są nieprawidłowe oraz uzupełnienia niekompletnych danych osobowych,</w:t>
        <w:br w:type="textWrapping"/>
        <w:t>∙ żądania usunięcia swoich danych osobowych, w szczególności w przypadku cofnięcia przez Panią/Pana zgody na przetwarzanie, gdy nie ma innej podstawy prawnej przetwarzania,</w:t>
        <w:br w:type="textWrapping"/>
        <w:t>∙ żądania ograniczenia przetwarzania swoich danych osobowych,</w:t>
        <w:br w:type="textWrapping"/>
        <w:t>∙ wniesienia sprzeciwu wobec przetwarzania swoich danych, ze względu na Pani/Pana szczególną sytuację, w przypadkach, kiedy przetwarzamy Pani/Pana dane na podstawie naszego prawnie usprawiedliwionego interesu czy też na potrzeby marketingu bezpośredniego,</w:t>
        <w:br w:type="textWrapping"/>
        <w:t>∙ przenoszenia swoich danych osobowych,</w:t>
        <w:br w:type="textWrapping"/>
        <w:t>∙ wniesienia skargi do organu nadzorczego zajmującego się ochroną danych osobowych, tj. Prezesa Urzędu Ochrony Danych Osobowych.</w:t>
        <w:br w:type="textWrapping"/>
        <w:t>10) 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</w:t>
        <w:br w:type="textWrapping"/>
        <w:t>11) Informujemy, że nie korzystamy z systemów służących do zautomatyzowanego podejmowania decyzji.</w:t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data.........................</w:t>
        <w:tab/>
        <w:t>podpis osoby pełnoletniej lub opiekuna.........................</w:t>
      </w:r>
    </w:p>
    <w:p>
      <w:pPr>
        <w:pStyle w:val="para1"/>
        <w:spacing/>
        <w:jc w:val="center"/>
      </w:pPr>
      <w:r>
        <w:br w:type="page"/>
      </w:r>
      <w:bookmarkStart w:id="1" w:name="_2p2csry"/>
      <w:r/>
      <w:bookmarkEnd w:id="1"/>
      <w:r>
        <w:t>Załącznik nr 18 - zgoda na wykorzystanie wizerunku</w:t>
      </w:r>
    </w:p>
    <w:p>
      <w:pPr>
        <w:spacing w:before="120" w:after="120" w:line="274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</w:p>
    <w:p>
      <w:pPr>
        <w:spacing w:before="320"/>
        <w:jc w:val="center"/>
        <w:keepNext/>
        <w:keepLines/>
        <w:rPr>
          <w:rFonts w:ascii="Arial" w:hAnsi="Arial" w:eastAsia="Arial" w:cs="Arial"/>
          <w:b/>
          <w:i/>
          <w:color w:val="000000"/>
        </w:rPr>
      </w:pPr>
      <w:r/>
      <w:bookmarkStart w:id="2" w:name="_vx1227"/>
      <w:r/>
      <w:bookmarkEnd w:id="2"/>
      <w:r/>
      <w:r>
        <w:rPr>
          <w:rFonts w:ascii="Arial" w:hAnsi="Arial" w:eastAsia="Arial" w:cs="Arial"/>
          <w:b/>
          <w:i/>
          <w:color w:val="000000"/>
        </w:rPr>
        <w:t>ZGODA NA WYKORZYSTANIE WIZERUNKU</w:t>
      </w:r>
      <w:r>
        <w:rPr>
          <w:rFonts w:ascii="Arial" w:hAnsi="Arial" w:eastAsia="Arial" w:cs="Arial"/>
          <w:b/>
          <w:i/>
          <w:color w:val="000000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Udzielam Fundacji Maszt, nieodpłatnie prawa wielokrotnego wykorzystywania zdjęć z moim wizerunkiem bez konieczności każdorazowego ich zatwierdzania. Zgoda obejmuje wykorzystanie, utrwalanie, obróbkę i powielanie wykonanych, w trakcie i w związku z moim udziałem w projekcie pt. „Godomy o edukacji. Rybnicka debata o samorządności uczniów” współfinansowanym w ramach Rządowego Programu NOWFIO w konkursie Śląskie Lokalnie, zdjęć za pośrednictwem dowolnego medium.</w:t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Oświadczam, że jestem pełnoletni/a i nieograniczony/a w zdolności do czynności prawnych oraz że zapoznałem się z powyższą treścią i w pełni ją rozumiem.  </w:t>
      </w:r>
    </w:p>
    <w:p>
      <w:pPr>
        <w:spacing w:before="120" w:after="120" w:line="274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 </w:t>
      </w:r>
    </w:p>
    <w:p>
      <w:pPr>
        <w:spacing w:before="120" w:after="120" w:line="274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……………………………………………..………………………………………………….. </w:t>
      </w:r>
    </w:p>
    <w:p>
      <w:pPr>
        <w:spacing w:before="120" w:after="120" w:line="274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Imię i nazwisko, data i podpis</w:t>
      </w:r>
    </w:p>
    <w:p>
      <w:pPr>
        <w:spacing w:before="120" w:after="120" w:line="274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</w:p>
    <w:p>
      <w:pPr>
        <w:spacing w:before="120" w:after="120" w:line="274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W przypadku osób niepełnoletnich zgody udziela rodzic / opiekun prawy.</w:t>
      </w:r>
    </w:p>
    <w:p>
      <w:pPr>
        <w:spacing w:before="120" w:after="120" w:line="274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Zgoda dotyczy ................................................... (imię i nazwisko dziecka).</w:t>
      </w:r>
    </w:p>
    <w:p>
      <w:pPr>
        <w:spacing w:before="120" w:after="120" w:line="274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Wyrażona przez ................................................. (imię i nazwisko rodzica / opiekuna prawnego).</w:t>
      </w:r>
    </w:p>
    <w:p>
      <w:pPr>
        <w:spacing w:before="120" w:after="120" w:line="274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 w:before="120" w:after="120" w:line="274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Data..................................</w:t>
        <w:tab/>
        <w:t>podpis .................................</w:t>
      </w:r>
    </w:p>
    <w:p>
      <w:pPr>
        <w:spacing w:before="120" w:after="120" w:line="274" w:lineRule="auto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spacing w:before="120" w:after="120" w:line="274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</w:p>
    <w:p>
      <w:pPr>
        <w:spacing w:before="120" w:after="120" w:line="274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</w:p>
    <w:p>
      <w:pPr>
        <w:spacing w:before="120" w:after="120" w:line="274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</w:p>
    <w:p>
      <w:pPr>
        <w:spacing w:before="120" w:after="120" w:line="274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</w:p>
    <w:p>
      <w:pPr>
        <w:spacing w:before="120" w:after="120" w:line="274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</w:p>
    <w:p>
      <w:pPr>
        <w:pStyle w:val="para1"/>
        <w:spacing/>
        <w:jc w:val="center"/>
      </w:pPr>
      <w:r>
        <w:br w:type="page"/>
      </w:r>
      <w:bookmarkStart w:id="3" w:name="_3fwokq0"/>
      <w:r/>
      <w:bookmarkEnd w:id="3"/>
      <w:r>
        <w:t>Załącznik nr 19 - zgoda rodzica na udział w projekcie</w:t>
      </w:r>
    </w:p>
    <w:p>
      <w:pPr>
        <w:spacing w:before="320"/>
        <w:jc w:val="center"/>
        <w:keepNext/>
        <w:keepLines/>
        <w:rPr>
          <w:rFonts w:ascii="Arial" w:hAnsi="Arial" w:eastAsia="Arial" w:cs="Arial"/>
          <w:b/>
          <w:i/>
          <w:color w:val="000000"/>
        </w:rPr>
      </w:pPr>
      <w:r/>
      <w:bookmarkStart w:id="4" w:name="_1v1yuxt"/>
      <w:r/>
      <w:bookmarkEnd w:id="4"/>
      <w:r/>
      <w:r>
        <w:rPr>
          <w:rFonts w:ascii="Arial" w:hAnsi="Arial" w:eastAsia="Arial" w:cs="Arial"/>
          <w:b/>
          <w:i/>
          <w:color w:val="000000"/>
          <w:sz w:val="20"/>
          <w:szCs w:val="20"/>
        </w:rPr>
        <w:t xml:space="preserve">Zgoda rodzica/ opiekuna prawnego na udział dziecka w </w:t>
      </w:r>
      <w:r>
        <w:rPr>
          <w:rFonts w:ascii="Arial" w:hAnsi="Arial" w:eastAsia="Arial" w:cs="Arial"/>
          <w:b/>
          <w:i/>
          <w:sz w:val="20"/>
          <w:szCs w:val="20"/>
        </w:rPr>
        <w:t>projekcie</w:t>
      </w:r>
      <w:r>
        <w:rPr>
          <w:rFonts w:ascii="Arial" w:hAnsi="Arial" w:eastAsia="Arial" w:cs="Arial"/>
          <w:b/>
          <w:i/>
          <w:color w:val="000000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>Dane osobowe dziecka :</w:t>
      </w: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>Imię i nazwisko: ……………………………………….., PESEL: …………………………………., adres zamieszkania* : ……………………………...................................................................</w:t>
      </w: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>Dane osobowe rodzica/opiekuna prawnego:</w:t>
      </w: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>Imię i nazwisko: …………………………………, adres zamieszkania *: ……………………………….., nr telefonu komórkowego: ………………………………………………..,  adres e-mail: …………………………..</w:t>
      </w: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sz w:val="20"/>
          <w:szCs w:val="20"/>
        </w:rPr>
        <w:t>Oświadczenie</w:t>
      </w: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 xml:space="preserve">Niniejszym oświadczam, iż ja, niżej podpisany, jestem rodzicem/ opiekunem prawnym dziecka </w:t>
      </w: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 xml:space="preserve">……………………………………………………………………………… </w:t>
      </w:r>
      <w:r>
        <w:rPr>
          <w:rFonts w:ascii="Arial" w:hAnsi="Arial" w:eastAsia="Arial" w:cs="Arial"/>
          <w:i/>
          <w:sz w:val="20"/>
          <w:szCs w:val="20"/>
        </w:rPr>
        <w:t>(imię i nazwisko)</w:t>
      </w:r>
      <w:r>
        <w:rPr>
          <w:rFonts w:ascii="Arial" w:hAnsi="Arial" w:eastAsia="Arial" w:cs="Arial"/>
          <w:sz w:val="20"/>
          <w:szCs w:val="20"/>
        </w:rPr>
        <w:t xml:space="preserve">  i korzystam z pełni praw rodzicielskich/opiekuńczych w stosunku do wyżej wskazanego dziecka.</w:t>
      </w: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 xml:space="preserve">Oświadczam, iż zapoznałem/am się i akceptuję w całości warunki regulaminu projektu  „Godomy o edukacji. Rybnicka debata o samorządności uczniów”, którego organizatorami są grupa nieformalna Fundacja Maszt. Wyrażam zgodę na udział ww. dziecka, którego dane osobowe widnieją powyżej we wszelkich czynnościach odbywających się z udziałem dzieci w ramach ww warsztatów. </w:t>
      </w: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 xml:space="preserve">Oświadczam również, iż dziecko nie ma przeciwwskazań zdrowotnych do udziału w projekcie. (np. działaniach z zakresu edukacji i animacji kulturalnej tj. zajęciach praktycznych, grach i zabawach prowadzonych w ramach ww imprezy). </w:t>
      </w: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>Wyrażam zgodę na samodzielne powroty mojego dziecka z warsztatów realizowanych w ramach ww. projektu.</w:t>
      </w: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>Wyrażam zgodę na przetwarzanie powyższych danych osobowych dotyczących mnie oraz mojego dziecka przez Organizatora  oraz Operatora Konkursu zgodnie z ustawą z dnia 29 sierpnia 1997 roku o ochronie danych osobowych (Dz.U. 1997, nr. 133 poz. 883 z późn. zm.) dla potrzeb realizacji i sprawozdawczych projektu „Godomy o edukacji. Rybnicka debata o samorządności uczniów”.</w:t>
      </w: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sz w:val="20"/>
          <w:szCs w:val="20"/>
        </w:rPr>
        <w:t>Oświadczam, iż dane podaję dobrowolnie i potwierdzam, że zostałem poinformowany o przysługującym prawie dostępu do treści swoich danych osobowych oraz prawie ich poprawiania.</w:t>
      </w:r>
      <w:r>
        <w:rPr>
          <w:rFonts w:ascii="Arial" w:hAnsi="Arial" w:eastAsia="Arial" w:cs="Arial"/>
        </w:rPr>
      </w:r>
    </w:p>
    <w:p>
      <w:pPr>
        <w:spacing w:before="120" w:after="120" w:line="274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Jednocześnie upoważniam osoby działające w imieniu Organizatora do sprawowania nadzoru nad dzieckiem w czasie trwania warsztatów. </w:t>
      </w:r>
    </w:p>
    <w:p>
      <w:pPr>
        <w:spacing w:before="120" w:after="120" w:line="274" w:lineRule="auto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</w:r>
    </w:p>
    <w:p>
      <w:pPr>
        <w:spacing w:before="120" w:after="120" w:line="274" w:lineRule="auto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</w:r>
    </w:p>
    <w:p>
      <w:pPr>
        <w:spacing w:before="120" w:after="120" w:line="274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Miejscowość i data     </w:t>
        <w:tab/>
        <w:tab/>
        <w:tab/>
        <w:tab/>
        <w:tab/>
        <w:tab/>
        <w:tab/>
        <w:t xml:space="preserve"> Czytelny podpis</w:t>
      </w:r>
    </w:p>
    <w:p>
      <w:pPr>
        <w:spacing w:before="120" w:after="120" w:line="274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br w:type="page"/>
      </w:r>
      <w:r/>
      <w:bookmarkStart w:id="5" w:name="_4f1mdlm"/>
      <w:r/>
      <w:bookmarkEnd w:id="5"/>
      <w:r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Regulamin wydarzenia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before="120" w:after="120" w:line="274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„Godomy o edukacji. Rybnicka debata o samorządności uczniów”.</w:t>
      </w:r>
    </w:p>
    <w:p>
      <w:pPr>
        <w:spacing w:before="120" w:after="120" w:line="274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jc w:val="center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zh-cn"/>
        </w:rPr>
        <w:t>Rozdział 1 - Informacje o projekcie.</w:t>
      </w:r>
    </w:p>
    <w:p>
      <w:pPr>
        <w:numPr>
          <w:ilvl w:val="0"/>
          <w:numId w:val="8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 xml:space="preserve">Regulamin określa zasady rekrutacji i warunki uczestnictwa w projekcie “Godomy o edukacji. Rybnicka debata o samorządności uczniów” </w:t>
      </w:r>
    </w:p>
    <w:p>
      <w:pPr>
        <w:numPr>
          <w:ilvl w:val="0"/>
          <w:numId w:val="8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Projekt realizuje grupa nieformalna o nazwie Fundacja Maszt, która mieści się pod adresem ul. Energetyków 22, 44-200 Rybnik.</w:t>
      </w:r>
    </w:p>
    <w:p>
      <w:pPr>
        <w:numPr>
          <w:ilvl w:val="0"/>
          <w:numId w:val="8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Projekt sfinansowano ze środków Narodowego Instytutu Wolności - Centrum Rozwoju Społeczeństwa Obywatelskiego w ramach Rządkowego programu Fundusz Inicjatyw Obywatelskich NOWEFIO na lata 2021-2030.</w:t>
      </w:r>
    </w:p>
    <w:p>
      <w:pPr>
        <w:numPr>
          <w:ilvl w:val="0"/>
          <w:numId w:val="8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Regulamin dotyczy uczestnictwa w wydarzeniu organizowanym 10.10.2024 r. w Powiatowej i Miejskiej Bibliotece Publicznej im. Konstantego Prusa w Rybniku.</w:t>
      </w:r>
    </w:p>
    <w:p>
      <w:pPr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spacing w:after="0" w:line="240" w:lineRule="auto"/>
        <w:jc w:val="center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zh-cn"/>
        </w:rPr>
        <w:t>Rozdział 2 - Uczestnicy - prawa i obowiązki.</w:t>
      </w:r>
    </w:p>
    <w:p>
      <w:pPr>
        <w:numPr>
          <w:ilvl w:val="0"/>
          <w:numId w:val="9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Uczestnikami wydarzenia mogą być:</w:t>
      </w:r>
    </w:p>
    <w:p>
      <w:pPr>
        <w:numPr>
          <w:ilvl w:val="1"/>
          <w:numId w:val="7"/>
        </w:numPr>
        <w:ind w:left="642" w:hanging="501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uczniowie i uczennice szkół ponadpodstawowych z terenu miasta Rybnika;</w:t>
      </w:r>
    </w:p>
    <w:p>
      <w:pPr>
        <w:numPr>
          <w:ilvl w:val="1"/>
          <w:numId w:val="7"/>
        </w:numPr>
        <w:ind w:left="642" w:hanging="501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młodzież ucząca się poza systemem formalnym (edukacja domowa) mieszkająca w Rybniku;</w:t>
      </w:r>
    </w:p>
    <w:p>
      <w:pPr>
        <w:numPr>
          <w:ilvl w:val="1"/>
          <w:numId w:val="7"/>
        </w:numPr>
        <w:ind w:left="642" w:hanging="501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dyrektorzy i nauczyciele rybnickich szkół ponadpodstawowych;</w:t>
      </w:r>
    </w:p>
    <w:p>
      <w:pPr>
        <w:numPr>
          <w:ilvl w:val="1"/>
          <w:numId w:val="7"/>
        </w:numPr>
        <w:ind w:left="642" w:hanging="501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przedstawiciele organizacji pozarządowych działających na terenie Rybnika;</w:t>
      </w:r>
    </w:p>
    <w:p>
      <w:pPr>
        <w:numPr>
          <w:ilvl w:val="1"/>
          <w:numId w:val="7"/>
        </w:numPr>
        <w:ind w:left="642" w:hanging="501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członkowie Rady Miasta Rybnika oraz pracownicy Urzędu Miasta Rybnika;</w:t>
      </w:r>
    </w:p>
    <w:p>
      <w:pPr>
        <w:numPr>
          <w:ilvl w:val="1"/>
          <w:numId w:val="7"/>
        </w:numPr>
        <w:ind w:left="642" w:hanging="501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członkowie Młodzieżowej Rady Miasta Rybnika oraz Zespołu Doradcego Młodzieżowej Rady Miasta.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Uczestnicy zgłaszają się na wydarzenie dobrowolnie poprzez wypełnienie formularza zgłoszeniowego dostępnego on-line.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Uczestnicy niepełnoletni muszą posiadać zgodę rodzica na udział w wydarzeniu.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W wydarzeniu  uczestniczyć mogą wyłącznie osoby, które w dniu wydarzenia na rejestracji złożą podpisany przez siebie opiekuna prawnego (osoby niepełnoletnie) formularz udziału w projekcie. Osoby pełnoletnie wyłącznie podpis na liście obecności.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Każdy uczestnik ma prawo zapoznać się z Polityką Ochrony Dzieci przed Krzywdzeniem obowiązującą podczas organizacji wydarzenia.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Organizatorzy oraz wolontariusze podejmą się w miarę swoich możliwości zapewnienia jak największej opieki nad uczestnikami. Uczestnicy zobowiązani są zachować jak najwyższe standardy bezpieczeństwa i troski o siebie oraz innych uczestników wydarzenia.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Z uwagi na ekologiczny charakter organizacji wydarzenia, prosimy, aby każdy uczestnik i uczestniczka zadbali o własny kubek na napoje gorące (kawa, herbata), łyżeczkę (o ile zachodzi taka potrzeba) oraz butelkę wielorazowego użytku na wodę (kranowa).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 xml:space="preserve">Osoby, które chcą zrezygnować z udziału w wydarzeniu, powinny niezwłocznie powiadomić o tym organizatorów wysyłając e-mail na adres: </w:t>
      </w:r>
      <w:hyperlink r:id="rId8" w:history="1">
        <w:r>
          <w:rPr>
            <w:rStyle w:val="char3"/>
            <w:rFonts w:ascii="Times New Roman" w:hAnsi="Times New Roman" w:eastAsia="Times New Roman" w:cs="Times New Roman"/>
            <w:kern w:val="1"/>
            <w:sz w:val="24"/>
            <w:szCs w:val="24"/>
            <w:lang w:eastAsia="zh-cn"/>
          </w:rPr>
          <w:t>fundacja@maszt.org</w:t>
        </w:r>
      </w:hyperlink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 xml:space="preserve"> lub informując na messengerze Fundacji Maszt.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Organizatorzy deklarują, że zdjęcia publikowane po wydarzeniu będą dopierane w sposób mający zadbać o godność i szacunek wobec każdego z uczestników i uczestniczek.</w:t>
      </w:r>
    </w:p>
    <w:p>
      <w:pPr>
        <w:numPr>
          <w:ilvl w:val="0"/>
          <w:numId w:val="7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  <w:t>Każdy uczestnik powinien podpisać się na liście obecności, gdzie odbiera identyfikator.</w:t>
      </w:r>
    </w:p>
    <w:p>
      <w:pPr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spacing w:after="0" w:line="240" w:lineRule="auto"/>
        <w:jc w:val="center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zh-cn"/>
        </w:rPr>
        <w:t>Rozdział 3 - Postanowienia końcowe.</w:t>
      </w:r>
    </w:p>
    <w:p>
      <w:pPr>
        <w:numPr>
          <w:ilvl w:val="0"/>
          <w:numId w:val="10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kern w:val="1"/>
          <w:sz w:val="24"/>
          <w:szCs w:val="24"/>
          <w:lang w:val="pl-pl" w:eastAsia="zh-cn" w:bidi="ar-sa"/>
        </w:rPr>
        <w:t>Regulamin wchodzi w życie z dniem 08.09.2024 r.</w:t>
      </w:r>
    </w:p>
    <w:p>
      <w:pPr>
        <w:numPr>
          <w:ilvl w:val="0"/>
          <w:numId w:val="10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kern w:val="1"/>
          <w:sz w:val="24"/>
          <w:szCs w:val="24"/>
          <w:lang w:val="pl-pl" w:eastAsia="zh-cn" w:bidi="ar-sa"/>
        </w:rPr>
        <w:t>W sprawach nieuregulowanych regulaminem decyzje podejmuje Organizator.</w:t>
      </w:r>
    </w:p>
    <w:p>
      <w:pPr>
        <w:numPr>
          <w:ilvl w:val="0"/>
          <w:numId w:val="10"/>
        </w:numPr>
        <w:ind w:left="360" w:hanging="360"/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kern w:val="1"/>
          <w:sz w:val="24"/>
          <w:szCs w:val="24"/>
          <w:lang w:val="pl-pl" w:eastAsia="zh-cn" w:bidi="ar-sa"/>
        </w:rPr>
        <w:t>Organizator zastrzega sobie prawo do wprowadzania zmian w regulaminie.</w:t>
      </w:r>
    </w:p>
    <w:p>
      <w:pPr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p>
      <w:pPr>
        <w:spacing w:after="0" w:line="240" w:lineRule="auto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eastAsia="zh-c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footerReference w:type="default" r:id="rId10"/>
      <w:type w:val="nextPage"/>
      <w:pgSz w:h="16838" w:w="11906"/>
      <w:pgMar w:left="1417" w:top="1417" w:right="1417" w:bottom="2807" w:header="113" w:footer="91"/>
      <w:paperSrc w:first="0" w:other="0" a="0" b="0"/>
      <w:pgNumType w:fmt="decimal" w:start="1"/>
      <w:tmGutter w:val="3"/>
      <w:mirrorMargins w:val="0"/>
      <w:tmSection w:h="-2">
        <w:tmHeader w:id="0" w:h="0" edge="113" text="0">
          <w:shd w:val="none"/>
        </w:tmHeader>
        <w:tmFooter w:id="0" w:h="0" edge="91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default"/>
  </w:font>
  <w:font w:name="Cambria">
    <w:panose1 w:val="02040503050406030204"/>
    <w:charset w:val="ee"/>
    <w:family w:val="roman"/>
    <w:pitch w:val="default"/>
  </w:font>
  <w:font w:name="Time"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 w:after="0" w:line="240" w:lineRule="auto"/>
      <w:jc w:val="center"/>
      <w:tabs defTabSz="720">
        <w:tab w:val="center" w:pos="7143" w:leader="none"/>
        <w:tab w:val="right" w:pos="14287" w:leader="none"/>
      </w:tabs>
      <w:rPr>
        <w:color w:val="000000"/>
      </w:rPr>
    </w:pPr>
    <w:r/>
    <w:r>
      <w:rPr>
        <w:noProof/>
      </w:rPr>
      <w:drawing>
        <wp:inline distT="114300" distB="114300" distL="114300" distR="114300">
          <wp:extent cx="5760720" cy="16510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extLst>
                      <a:ext uri="smNativeData">
                        <sm:smNativeData xmlns:sm="smNativeData" val="SMDATA_16_Z7PdZ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QAAAAAAAAAAAAAAAQAAAAAAAAAAAAAAcCMAACgK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65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 w:before="100" w:after="0" w:line="274" w:lineRule="auto"/>
    </w:pPr>
    <w:r>
      <w:rPr>
        <w:noProof/>
      </w:rPr>
      <w:drawing>
        <wp:anchor distT="0" distB="0" distL="0" distR="0" simplePos="0" relativeHeight="251658242" behindDoc="1" locked="0" layoutInCell="0" hidden="0" allowOverlap="1">
          <wp:simplePos x="0" y="0"/>
          <wp:positionH relativeFrom="column">
            <wp:posOffset>2219325</wp:posOffset>
          </wp:positionH>
          <wp:positionV relativeFrom="paragraph">
            <wp:posOffset>10160</wp:posOffset>
          </wp:positionV>
          <wp:extent cx="1263650" cy="85471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extLst>
                      <a:ext uri="smNativeData">
                        <sm:smNativeData xmlns:sm="smNativeData" val="SMDATA_16_Z7Pd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AAAAAIAAACnDQAAAAAAAAIAAAAQAAAAxgcAAEIFAAAAAAAAMBMAAIE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3650" cy="8547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  <w:p>
    <w:pPr>
      <w:spacing w:before="100" w:after="0" w:line="274" w:lineRule="auto"/>
      <w:jc w:val="center"/>
    </w:pPr>
    <w:r/>
  </w:p>
  <w:p>
    <w:pPr>
      <w:spacing w:before="100" w:after="0" w:line="274" w:lineRule="auto"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1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name w:val="Lista numerowana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2.%3."/>
      <w:lvlJc w:val="left"/>
      <w:pPr>
        <w:ind w:left="1980" w:hanging="0"/>
      </w:pPr>
    </w:lvl>
    <w:lvl w:ilvl="3">
      <w:start w:val="1"/>
      <w:numFmt w:val="decimal"/>
      <w:suff w:val="tab"/>
      <w:lvlText w:val="%2.%3.%4."/>
      <w:lvlJc w:val="left"/>
      <w:pPr>
        <w:ind w:left="2520" w:hanging="0"/>
      </w:pPr>
    </w:lvl>
    <w:lvl w:ilvl="4">
      <w:start w:val="1"/>
      <w:numFmt w:val="lowerLetter"/>
      <w:suff w:val="tab"/>
      <w:lvlText w:val="%2.%3.%4.%5."/>
      <w:lvlJc w:val="left"/>
      <w:pPr>
        <w:ind w:left="3240" w:hanging="0"/>
      </w:pPr>
    </w:lvl>
    <w:lvl w:ilvl="5">
      <w:start w:val="1"/>
      <w:numFmt w:val="lowerRoman"/>
      <w:suff w:val="tab"/>
      <w:lvlText w:val="%2.%3.%4.%5.%6."/>
      <w:lvlJc w:val="left"/>
      <w:pPr>
        <w:ind w:left="4140" w:hanging="0"/>
      </w:pPr>
    </w:lvl>
    <w:lvl w:ilvl="6">
      <w:start w:val="1"/>
      <w:numFmt w:val="decimal"/>
      <w:suff w:val="tab"/>
      <w:lvlText w:val="%2.%3.%4.%5.%6.%7."/>
      <w:lvlJc w:val="left"/>
      <w:pPr>
        <w:ind w:left="4680" w:hanging="0"/>
      </w:pPr>
    </w:lvl>
    <w:lvl w:ilvl="7">
      <w:start w:val="1"/>
      <w:numFmt w:val="lowerLetter"/>
      <w:suff w:val="tab"/>
      <w:lvlText w:val="%2.%3.%4.%5.%6.%7.%8."/>
      <w:lvlJc w:val="left"/>
      <w:pPr>
        <w:ind w:left="5400" w:hanging="0"/>
      </w:pPr>
    </w:lvl>
    <w:lvl w:ilvl="8">
      <w:start w:val="1"/>
      <w:numFmt w:val="lowerRoman"/>
      <w:suff w:val="tab"/>
      <w:lvlText w:val="%2.%3.%4.%5.%6.%7.%8.%9."/>
      <w:lvlJc w:val="left"/>
      <w:pPr>
        <w:ind w:left="6300" w:hanging="0"/>
      </w:pPr>
    </w:lvl>
  </w:abstractNum>
  <w:abstractNum w:abstractNumId="3">
    <w:multiLevelType w:val="hybridMultilevel"/>
    <w:name w:val="Lista numerowana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2.%3."/>
      <w:lvlJc w:val="left"/>
      <w:pPr>
        <w:ind w:left="1980" w:hanging="0"/>
      </w:pPr>
    </w:lvl>
    <w:lvl w:ilvl="3">
      <w:start w:val="1"/>
      <w:numFmt w:val="decimal"/>
      <w:suff w:val="tab"/>
      <w:lvlText w:val="%2.%3.%4."/>
      <w:lvlJc w:val="left"/>
      <w:pPr>
        <w:ind w:left="2520" w:hanging="0"/>
      </w:pPr>
    </w:lvl>
    <w:lvl w:ilvl="4">
      <w:start w:val="1"/>
      <w:numFmt w:val="lowerLetter"/>
      <w:suff w:val="tab"/>
      <w:lvlText w:val="%2.%3.%4.%5."/>
      <w:lvlJc w:val="left"/>
      <w:pPr>
        <w:ind w:left="3240" w:hanging="0"/>
      </w:pPr>
    </w:lvl>
    <w:lvl w:ilvl="5">
      <w:start w:val="1"/>
      <w:numFmt w:val="lowerRoman"/>
      <w:suff w:val="tab"/>
      <w:lvlText w:val="%2.%3.%4.%5.%6."/>
      <w:lvlJc w:val="left"/>
      <w:pPr>
        <w:ind w:left="4140" w:hanging="0"/>
      </w:pPr>
    </w:lvl>
    <w:lvl w:ilvl="6">
      <w:start w:val="1"/>
      <w:numFmt w:val="decimal"/>
      <w:suff w:val="tab"/>
      <w:lvlText w:val="%2.%3.%4.%5.%6.%7."/>
      <w:lvlJc w:val="left"/>
      <w:pPr>
        <w:ind w:left="4680" w:hanging="0"/>
      </w:pPr>
    </w:lvl>
    <w:lvl w:ilvl="7">
      <w:start w:val="1"/>
      <w:numFmt w:val="lowerLetter"/>
      <w:suff w:val="tab"/>
      <w:lvlText w:val="%2.%3.%4.%5.%6.%7.%8."/>
      <w:lvlJc w:val="left"/>
      <w:pPr>
        <w:ind w:left="5400" w:hanging="0"/>
      </w:pPr>
    </w:lvl>
    <w:lvl w:ilvl="8">
      <w:start w:val="1"/>
      <w:numFmt w:val="lowerRoman"/>
      <w:suff w:val="tab"/>
      <w:lvlText w:val="%2.%3.%4.%5.%6.%7.%8.%9."/>
      <w:lvlJc w:val="left"/>
      <w:pPr>
        <w:ind w:left="6300" w:hanging="0"/>
      </w:pPr>
    </w:lvl>
  </w:abstractNum>
  <w:abstractNum w:abstractNumId="4">
    <w:multiLevelType w:val="hybridMultilevel"/>
    <w:name w:val="Lista numerowana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2.%3."/>
      <w:lvlJc w:val="left"/>
      <w:pPr>
        <w:ind w:left="1980" w:hanging="0"/>
      </w:pPr>
    </w:lvl>
    <w:lvl w:ilvl="3">
      <w:start w:val="1"/>
      <w:numFmt w:val="decimal"/>
      <w:suff w:val="tab"/>
      <w:lvlText w:val="%2.%3.%4."/>
      <w:lvlJc w:val="left"/>
      <w:pPr>
        <w:ind w:left="2520" w:hanging="0"/>
      </w:pPr>
    </w:lvl>
    <w:lvl w:ilvl="4">
      <w:start w:val="1"/>
      <w:numFmt w:val="lowerLetter"/>
      <w:suff w:val="tab"/>
      <w:lvlText w:val="%2.%3.%4.%5."/>
      <w:lvlJc w:val="left"/>
      <w:pPr>
        <w:ind w:left="3240" w:hanging="0"/>
      </w:pPr>
    </w:lvl>
    <w:lvl w:ilvl="5">
      <w:start w:val="1"/>
      <w:numFmt w:val="lowerRoman"/>
      <w:suff w:val="tab"/>
      <w:lvlText w:val="%2.%3.%4.%5.%6."/>
      <w:lvlJc w:val="left"/>
      <w:pPr>
        <w:ind w:left="4140" w:hanging="0"/>
      </w:pPr>
    </w:lvl>
    <w:lvl w:ilvl="6">
      <w:start w:val="1"/>
      <w:numFmt w:val="decimal"/>
      <w:suff w:val="tab"/>
      <w:lvlText w:val="%2.%3.%4.%5.%6.%7."/>
      <w:lvlJc w:val="left"/>
      <w:pPr>
        <w:ind w:left="4680" w:hanging="0"/>
      </w:pPr>
    </w:lvl>
    <w:lvl w:ilvl="7">
      <w:start w:val="1"/>
      <w:numFmt w:val="lowerLetter"/>
      <w:suff w:val="tab"/>
      <w:lvlText w:val="%2.%3.%4.%5.%6.%7.%8."/>
      <w:lvlJc w:val="left"/>
      <w:pPr>
        <w:ind w:left="5400" w:hanging="0"/>
      </w:pPr>
    </w:lvl>
    <w:lvl w:ilvl="8">
      <w:start w:val="1"/>
      <w:numFmt w:val="lowerRoman"/>
      <w:suff w:val="tab"/>
      <w:lvlText w:val="%2.%3.%4.%5.%6.%7.%8.%9."/>
      <w:lvlJc w:val="left"/>
      <w:pPr>
        <w:ind w:left="6300" w:hanging="0"/>
      </w:pPr>
    </w:lvl>
  </w:abstractNum>
  <w:abstractNum w:abstractNumId="5">
    <w:multiLevelType w:val="hybridMultilevel"/>
    <w:name w:val="Lista numerowana 5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2."/>
      <w:lvlJc w:val="left"/>
      <w:pPr>
        <w:ind w:left="720" w:hanging="0"/>
      </w:pPr>
    </w:lvl>
    <w:lvl w:ilvl="2">
      <w:start w:val="1"/>
      <w:numFmt w:val="decimal"/>
      <w:suff w:val="tab"/>
      <w:lvlText w:val="%3."/>
      <w:lvlJc w:val="left"/>
      <w:pPr>
        <w:ind w:left="1080" w:hanging="0"/>
      </w:pPr>
    </w:lvl>
    <w:lvl w:ilvl="3">
      <w:start w:val="1"/>
      <w:numFmt w:val="decimal"/>
      <w:suff w:val="tab"/>
      <w:lvlText w:val="%4."/>
      <w:lvlJc w:val="left"/>
      <w:pPr>
        <w:ind w:left="1440" w:hanging="0"/>
      </w:pPr>
    </w:lvl>
    <w:lvl w:ilvl="4">
      <w:start w:val="1"/>
      <w:numFmt w:val="decimal"/>
      <w:suff w:val="tab"/>
      <w:lvlText w:val="%5."/>
      <w:lvlJc w:val="left"/>
      <w:pPr>
        <w:ind w:left="1800" w:hanging="0"/>
      </w:pPr>
    </w:lvl>
    <w:lvl w:ilvl="5">
      <w:start w:val="1"/>
      <w:numFmt w:val="decimal"/>
      <w:suff w:val="tab"/>
      <w:lvlText w:val="%6."/>
      <w:lvlJc w:val="left"/>
      <w:pPr>
        <w:ind w:left="2160" w:hanging="0"/>
      </w:pPr>
    </w:lvl>
    <w:lvl w:ilvl="6">
      <w:start w:val="1"/>
      <w:numFmt w:val="decimal"/>
      <w:suff w:val="tab"/>
      <w:lvlText w:val="%7."/>
      <w:lvlJc w:val="left"/>
      <w:pPr>
        <w:ind w:left="2520" w:hanging="0"/>
      </w:pPr>
    </w:lvl>
    <w:lvl w:ilvl="7">
      <w:start w:val="1"/>
      <w:numFmt w:val="decimal"/>
      <w:suff w:val="tab"/>
      <w:lvlText w:val="%8."/>
      <w:lvlJc w:val="left"/>
      <w:pPr>
        <w:ind w:left="2880" w:hanging="0"/>
      </w:pPr>
    </w:lvl>
    <w:lvl w:ilvl="8">
      <w:start w:val="1"/>
      <w:numFmt w:val="decimal"/>
      <w:suff w:val="tab"/>
      <w:lvlText w:val="%9."/>
      <w:lvlJc w:val="left"/>
      <w:pPr>
        <w:ind w:left="3240" w:hanging="0"/>
      </w:pPr>
    </w:lvl>
  </w:abstractNum>
  <w:abstractNum w:abstractNumId="6">
    <w:multiLevelType w:val="hybridMultilevel"/>
    <w:name w:val="Lista numerowana 6"/>
    <w:lvl w:ilvl="0">
      <w:start w:val="1"/>
      <w:numFmt w:val="decimal"/>
      <w:suff w:val="tab"/>
      <w:lvlText w:val="%1."/>
      <w:lvlJc w:val="left"/>
      <w:pPr>
        <w:ind w:left="360" w:hanging="0"/>
      </w:pPr>
      <w:rPr>
        <w:sz w:val="20"/>
        <w:szCs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sz w:val="20"/>
        <w:szCs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sz w:val="20"/>
        <w:szCs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sz w:val="20"/>
        <w:szCs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sz w:val="20"/>
        <w:szCs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sz w:val="20"/>
        <w:szCs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sz w:val="20"/>
        <w:szCs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sz w:val="20"/>
        <w:szCs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sz w:val="20"/>
        <w:szCs w:val="20"/>
      </w:rPr>
    </w:lvl>
  </w:abstractNum>
  <w:abstractNum w:abstractNumId="7">
    <w:multiLevelType w:val="hybridMultilevel"/>
    <w:name w:val="Lista numerowana 7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141" w:hanging="0"/>
      </w:pPr>
    </w:lvl>
    <w:lvl w:ilvl="2">
      <w:start w:val="1"/>
      <w:numFmt w:val="decimal"/>
      <w:suff w:val="tab"/>
      <w:lvlText w:val="%1.%2.%3."/>
      <w:lvlJc w:val="left"/>
      <w:pPr>
        <w:ind w:left="282" w:hanging="0"/>
      </w:pPr>
    </w:lvl>
    <w:lvl w:ilvl="3">
      <w:start w:val="1"/>
      <w:numFmt w:val="decimal"/>
      <w:suff w:val="tab"/>
      <w:lvlText w:val="%1.%2.%3.%4."/>
      <w:lvlJc w:val="left"/>
      <w:pPr>
        <w:ind w:left="423" w:hanging="0"/>
      </w:pPr>
    </w:lvl>
    <w:lvl w:ilvl="4">
      <w:start w:val="1"/>
      <w:numFmt w:val="decimal"/>
      <w:suff w:val="tab"/>
      <w:lvlText w:val="%1.%2.%3.%4.%5."/>
      <w:lvlJc w:val="left"/>
      <w:pPr>
        <w:ind w:left="564" w:hanging="0"/>
      </w:pPr>
    </w:lvl>
    <w:lvl w:ilvl="5">
      <w:start w:val="1"/>
      <w:numFmt w:val="decimal"/>
      <w:suff w:val="tab"/>
      <w:lvlText w:val="%1.%2.%3.%4.%5.%6."/>
      <w:lvlJc w:val="left"/>
      <w:pPr>
        <w:ind w:left="705" w:hanging="0"/>
      </w:pPr>
    </w:lvl>
    <w:lvl w:ilvl="6">
      <w:start w:val="1"/>
      <w:numFmt w:val="decimal"/>
      <w:suff w:val="tab"/>
      <w:lvlText w:val="%1.%2.%3.%4.%5.%6.%7."/>
      <w:lvlJc w:val="left"/>
      <w:pPr>
        <w:ind w:left="846" w:hanging="0"/>
      </w:pPr>
    </w:lvl>
    <w:lvl w:ilvl="7">
      <w:start w:val="1"/>
      <w:numFmt w:val="decimal"/>
      <w:suff w:val="tab"/>
      <w:lvlText w:val="%1.%2.%3.%4.%5.%6.%7.%8."/>
      <w:lvlJc w:val="left"/>
      <w:pPr>
        <w:ind w:left="987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1128" w:hanging="0"/>
      </w:pPr>
    </w:lvl>
  </w:abstractNum>
  <w:abstractNum w:abstractNumId="8">
    <w:multiLevelType w:val="singleLevel"/>
    <w:name w:val="Bullet 8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9">
    <w:multiLevelType w:val="singleLevel"/>
    <w:name w:val="Bullet 9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10">
    <w:multiLevelType w:val="singleLevel"/>
    <w:name w:val="Bullet 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5"/>
    <w:tmLastPosSelect w:val="0"/>
    <w:tmLastPosFrameIdx w:val="0"/>
    <w:tmLastPosCaret>
      <w:tmLastPosPgfIdx w:val="71"/>
      <w:tmLastPosIdx w:val="35"/>
    </w:tmLastPosCaret>
    <w:tmLastPosAnchor>
      <w:tmLastPosPgfIdx w:val="0"/>
      <w:tmLastPosIdx w:val="0"/>
    </w:tmLastPosAnchor>
    <w:tmLastPosTblRect w:left="0" w:top="0" w:right="0" w:bottom="0"/>
  </w:tmLastPos>
  <w:tmAppRevision w:date="172580541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120" w:after="120" w:line="274" w:lineRule="auto"/>
      <w:keepNext/>
      <w:outlineLvl w:val="0"/>
      <w:keepLines/>
    </w:pPr>
    <w:rPr>
      <w:rFonts w:ascii="Arial" w:hAnsi="Arial" w:eastAsia="Arial" w:cs="Arial"/>
      <w:i/>
      <w:sz w:val="16"/>
      <w:szCs w:val="16"/>
    </w:rPr>
  </w:style>
  <w:style w:type="paragraph" w:styleId="para2">
    <w:name w:val="heading 2"/>
    <w:qFormat/>
    <w:basedOn w:val="para0"/>
    <w:next w:val="para0"/>
    <w:pPr>
      <w:ind w:left="576" w:hanging="576"/>
      <w:spacing w:before="200" w:after="0"/>
      <w:keepNext/>
      <w:outlineLvl w:val="1"/>
      <w:keepLines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ind w:left="720" w:hanging="720"/>
      <w:spacing w:before="200" w:after="0"/>
      <w:keepNext/>
      <w:outlineLvl w:val="2"/>
      <w:keepLines/>
    </w:pPr>
    <w:rPr>
      <w:rFonts w:ascii="Cambria" w:hAnsi="Cambria" w:eastAsia="Cambria" w:cs="Cambria"/>
      <w:b/>
      <w:color w:val="4f81bd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ind w:left="1008" w:hanging="1008"/>
      <w:spacing w:before="240" w:after="60" w:line="240" w:lineRule="auto"/>
      <w:outlineLvl w:val="4"/>
      <w:widowControl w:val="0"/>
    </w:pPr>
    <w:rPr>
      <w:b/>
      <w:i/>
      <w:sz w:val="23"/>
      <w:szCs w:val="23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60" w:line="240" w:lineRule="auto"/>
      <w:jc w:val="center"/>
      <w:widowControl w:val="0"/>
    </w:pPr>
    <w:rPr>
      <w:rFonts w:ascii="Cambria" w:hAnsi="Cambria" w:eastAsia="Cambria" w:cs="Cambria"/>
      <w:b/>
      <w:sz w:val="29"/>
      <w:szCs w:val="29"/>
    </w:rPr>
  </w:style>
  <w:style w:type="paragraph" w:styleId="para8">
    <w:name w:val="Subtitle"/>
    <w:qFormat/>
    <w:basedOn w:val="para0"/>
    <w:next w:val="para0"/>
    <w:pPr>
      <w:spacing w:before="240" w:after="120"/>
      <w:jc w:val="center"/>
      <w:keepNext/>
    </w:pPr>
    <w:rPr>
      <w:rFonts w:ascii="Arial" w:hAnsi="Arial" w:eastAsia="Arial" w:cs="Arial"/>
      <w:i/>
      <w:sz w:val="28"/>
      <w:szCs w:val="28"/>
    </w:rPr>
  </w:style>
  <w:style w:type="paragraph" w:styleId="para9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10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11">
    <w:name w:val="Comment Subject"/>
    <w:qFormat/>
    <w:basedOn w:val="para10"/>
    <w:next w:val="para10"/>
    <w:rPr>
      <w:b/>
      <w:bCs/>
    </w:rPr>
  </w:style>
  <w:style w:type="character" w:styleId="char0" w:default="1">
    <w:name w:val="Default Paragraph Font"/>
  </w:style>
  <w:style w:type="character" w:styleId="char1" w:customStyle="1">
    <w:name w:val="Tekst komentarza Znak"/>
    <w:basedOn w:val="char0"/>
    <w:rPr>
      <w:sz w:val="20"/>
      <w:szCs w:val="20"/>
    </w:rPr>
  </w:style>
  <w:style w:type="character" w:styleId="char2" w:customStyle="1">
    <w:name w:val="annotation reference"/>
    <w:basedOn w:val="char0"/>
    <w:rPr>
      <w:sz w:val="16"/>
      <w:szCs w:val="16"/>
    </w:rPr>
  </w:style>
  <w:style w:type="character" w:styleId="char3">
    <w:name w:val="Hyperlink"/>
    <w:rPr>
      <w:color w:val="0000ff"/>
      <w:u w:color="auto" w:val="single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120" w:after="120" w:line="274" w:lineRule="auto"/>
      <w:keepNext/>
      <w:outlineLvl w:val="0"/>
      <w:keepLines/>
    </w:pPr>
    <w:rPr>
      <w:rFonts w:ascii="Arial" w:hAnsi="Arial" w:eastAsia="Arial" w:cs="Arial"/>
      <w:i/>
      <w:sz w:val="16"/>
      <w:szCs w:val="16"/>
    </w:rPr>
  </w:style>
  <w:style w:type="paragraph" w:styleId="para2">
    <w:name w:val="heading 2"/>
    <w:qFormat/>
    <w:basedOn w:val="para0"/>
    <w:next w:val="para0"/>
    <w:pPr>
      <w:ind w:left="576" w:hanging="576"/>
      <w:spacing w:before="200" w:after="0"/>
      <w:keepNext/>
      <w:outlineLvl w:val="1"/>
      <w:keepLines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ind w:left="720" w:hanging="720"/>
      <w:spacing w:before="200" w:after="0"/>
      <w:keepNext/>
      <w:outlineLvl w:val="2"/>
      <w:keepLines/>
    </w:pPr>
    <w:rPr>
      <w:rFonts w:ascii="Cambria" w:hAnsi="Cambria" w:eastAsia="Cambria" w:cs="Cambria"/>
      <w:b/>
      <w:color w:val="4f81bd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ind w:left="1008" w:hanging="1008"/>
      <w:spacing w:before="240" w:after="60" w:line="240" w:lineRule="auto"/>
      <w:outlineLvl w:val="4"/>
      <w:widowControl w:val="0"/>
    </w:pPr>
    <w:rPr>
      <w:b/>
      <w:i/>
      <w:sz w:val="23"/>
      <w:szCs w:val="23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60" w:line="240" w:lineRule="auto"/>
      <w:jc w:val="center"/>
      <w:widowControl w:val="0"/>
    </w:pPr>
    <w:rPr>
      <w:rFonts w:ascii="Cambria" w:hAnsi="Cambria" w:eastAsia="Cambria" w:cs="Cambria"/>
      <w:b/>
      <w:sz w:val="29"/>
      <w:szCs w:val="29"/>
    </w:rPr>
  </w:style>
  <w:style w:type="paragraph" w:styleId="para8">
    <w:name w:val="Subtitle"/>
    <w:qFormat/>
    <w:basedOn w:val="para0"/>
    <w:next w:val="para0"/>
    <w:pPr>
      <w:spacing w:before="240" w:after="120"/>
      <w:jc w:val="center"/>
      <w:keepNext/>
    </w:pPr>
    <w:rPr>
      <w:rFonts w:ascii="Arial" w:hAnsi="Arial" w:eastAsia="Arial" w:cs="Arial"/>
      <w:i/>
      <w:sz w:val="28"/>
      <w:szCs w:val="28"/>
    </w:rPr>
  </w:style>
  <w:style w:type="paragraph" w:styleId="para9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10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11">
    <w:name w:val="Comment Subject"/>
    <w:qFormat/>
    <w:basedOn w:val="para10"/>
    <w:next w:val="para10"/>
    <w:rPr>
      <w:b/>
      <w:bCs/>
    </w:rPr>
  </w:style>
  <w:style w:type="character" w:styleId="char0" w:default="1">
    <w:name w:val="Default Paragraph Font"/>
  </w:style>
  <w:style w:type="character" w:styleId="char1" w:customStyle="1">
    <w:name w:val="Tekst komentarza Znak"/>
    <w:basedOn w:val="char0"/>
    <w:rPr>
      <w:sz w:val="20"/>
      <w:szCs w:val="20"/>
    </w:rPr>
  </w:style>
  <w:style w:type="character" w:styleId="char2" w:customStyle="1">
    <w:name w:val="annotation reference"/>
    <w:basedOn w:val="char0"/>
    <w:rPr>
      <w:sz w:val="16"/>
      <w:szCs w:val="16"/>
    </w:rPr>
  </w:style>
  <w:style w:type="character" w:styleId="char3">
    <w:name w:val="Hyperlink"/>
    <w:rPr>
      <w:color w:val="0000ff"/>
      <w:u w:color="auto" w:val="single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  <w:style w:type="table">
    <w:name w:val=""/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solid" w:color="FAC090" tmshd="1677721856, 0, 948658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fundacja@maszt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Naczyński</cp:lastModifiedBy>
  <cp:revision>5</cp:revision>
  <cp:lastPrinted>2024-07-18T12:33:14Z</cp:lastPrinted>
  <dcterms:created xsi:type="dcterms:W3CDTF">2024-04-26T11:33:00Z</dcterms:created>
  <dcterms:modified xsi:type="dcterms:W3CDTF">2024-09-08T14:23:35Z</dcterms:modified>
</cp:coreProperties>
</file>